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EBFF" w14:textId="327362AF" w:rsidR="0001772A" w:rsidRPr="0001772A" w:rsidRDefault="0001772A" w:rsidP="0001772A">
      <w:pPr>
        <w:spacing w:before="100" w:beforeAutospacing="1" w:after="100" w:afterAutospacing="1" w:line="240" w:lineRule="auto"/>
        <w:outlineLvl w:val="0"/>
        <w:rPr>
          <w:rFonts w:ascii="Trebuchet MS" w:eastAsia="Times New Roman" w:hAnsi="Trebuchet MS" w:cs="Times New Roman"/>
          <w:b/>
          <w:bCs/>
          <w:kern w:val="36"/>
          <w:sz w:val="48"/>
          <w:szCs w:val="48"/>
          <w:lang w:eastAsia="de-DE"/>
        </w:rPr>
      </w:pPr>
      <w:r w:rsidRPr="0001772A">
        <w:rPr>
          <w:rFonts w:ascii="Trebuchet MS" w:eastAsia="Times New Roman" w:hAnsi="Trebuchet MS" w:cs="Times New Roman"/>
          <w:b/>
          <w:bCs/>
          <w:kern w:val="36"/>
          <w:sz w:val="48"/>
          <w:szCs w:val="48"/>
          <w:lang w:eastAsia="de-DE"/>
        </w:rPr>
        <w:t>Impressum Deutsch</w:t>
      </w:r>
    </w:p>
    <w:p w14:paraId="1D5F9132" w14:textId="66958C1C" w:rsidR="0001772A" w:rsidRPr="0001772A" w:rsidRDefault="00B36491" w:rsidP="0001772A">
      <w:pPr>
        <w:spacing w:before="100" w:beforeAutospacing="1" w:after="100" w:afterAutospacing="1" w:line="240" w:lineRule="auto"/>
        <w:rPr>
          <w:rFonts w:ascii="Trebuchet MS" w:eastAsia="Times New Roman" w:hAnsi="Trebuchet MS" w:cs="Times New Roman"/>
          <w:sz w:val="24"/>
          <w:szCs w:val="24"/>
          <w:lang w:eastAsia="de-DE"/>
        </w:rPr>
      </w:pPr>
      <w:r>
        <w:rPr>
          <w:rFonts w:ascii="Trebuchet MS" w:eastAsia="Times New Roman" w:hAnsi="Trebuchet MS" w:cs="Times New Roman"/>
          <w:b/>
          <w:bCs/>
          <w:sz w:val="24"/>
          <w:szCs w:val="24"/>
          <w:lang w:eastAsia="de-DE"/>
        </w:rPr>
        <w:t xml:space="preserve">Parafarm Powered by </w:t>
      </w:r>
      <w:r w:rsidR="007B3562">
        <w:rPr>
          <w:rFonts w:ascii="Trebuchet MS" w:eastAsia="Times New Roman" w:hAnsi="Trebuchet MS" w:cs="Times New Roman"/>
          <w:b/>
          <w:bCs/>
          <w:sz w:val="24"/>
          <w:szCs w:val="24"/>
          <w:lang w:eastAsia="de-DE"/>
        </w:rPr>
        <w:t>QUIACC GmbH</w:t>
      </w:r>
      <w:r>
        <w:rPr>
          <w:rFonts w:ascii="Trebuchet MS" w:eastAsia="Times New Roman" w:hAnsi="Trebuchet MS" w:cs="Times New Roman"/>
          <w:b/>
          <w:bCs/>
          <w:sz w:val="24"/>
          <w:szCs w:val="24"/>
          <w:lang w:eastAsia="de-DE"/>
        </w:rPr>
        <w:br/>
        <w:t>Quiacc GmbH</w:t>
      </w:r>
      <w:r w:rsidR="0001772A" w:rsidRPr="0001772A">
        <w:rPr>
          <w:rFonts w:ascii="Trebuchet MS" w:eastAsia="Times New Roman" w:hAnsi="Trebuchet MS" w:cs="Times New Roman"/>
          <w:sz w:val="24"/>
          <w:szCs w:val="24"/>
          <w:lang w:eastAsia="de-DE"/>
        </w:rPr>
        <w:br/>
        <w:t>Im Gässle 10</w:t>
      </w:r>
      <w:r w:rsidR="0001772A" w:rsidRPr="0001772A">
        <w:rPr>
          <w:rFonts w:ascii="Trebuchet MS" w:eastAsia="Times New Roman" w:hAnsi="Trebuchet MS" w:cs="Times New Roman"/>
          <w:sz w:val="24"/>
          <w:szCs w:val="24"/>
          <w:lang w:eastAsia="de-DE"/>
        </w:rPr>
        <w:br/>
        <w:t xml:space="preserve">9490 Vaduz, Liechtenstein </w:t>
      </w:r>
      <w:r w:rsidR="0001772A" w:rsidRPr="0001772A">
        <w:rPr>
          <w:rFonts w:ascii="Trebuchet MS" w:eastAsia="Times New Roman" w:hAnsi="Trebuchet MS" w:cs="Times New Roman"/>
          <w:sz w:val="24"/>
          <w:szCs w:val="24"/>
          <w:lang w:eastAsia="de-DE"/>
        </w:rPr>
        <w:br/>
      </w:r>
      <w:r w:rsidR="0001772A" w:rsidRPr="0001772A">
        <w:rPr>
          <w:rFonts w:ascii="Trebuchet MS" w:eastAsia="Times New Roman" w:hAnsi="Trebuchet MS" w:cs="Times New Roman"/>
          <w:sz w:val="24"/>
          <w:szCs w:val="24"/>
          <w:lang w:eastAsia="de-DE"/>
        </w:rPr>
        <w:br/>
        <w:t xml:space="preserve">Telefon: </w:t>
      </w:r>
      <w:r w:rsidR="007B3562">
        <w:rPr>
          <w:rFonts w:ascii="Trebuchet MS" w:eastAsia="Times New Roman" w:hAnsi="Trebuchet MS" w:cs="Times New Roman"/>
          <w:sz w:val="24"/>
          <w:szCs w:val="24"/>
          <w:lang w:eastAsia="de-DE"/>
        </w:rPr>
        <w:t>+423 232 51 14</w:t>
      </w:r>
      <w:r w:rsidR="0001772A" w:rsidRPr="0001772A">
        <w:rPr>
          <w:rFonts w:ascii="Trebuchet MS" w:eastAsia="Times New Roman" w:hAnsi="Trebuchet MS" w:cs="Times New Roman"/>
          <w:sz w:val="24"/>
          <w:szCs w:val="24"/>
          <w:lang w:eastAsia="de-DE"/>
        </w:rPr>
        <w:br/>
        <w:t xml:space="preserve">E-Mail: </w:t>
      </w:r>
      <w:r w:rsidR="007B3562">
        <w:rPr>
          <w:rFonts w:ascii="Trebuchet MS" w:eastAsia="Times New Roman" w:hAnsi="Trebuchet MS" w:cs="Times New Roman"/>
          <w:sz w:val="24"/>
          <w:szCs w:val="24"/>
          <w:lang w:eastAsia="de-DE"/>
        </w:rPr>
        <w:t>info@quiacc.com</w:t>
      </w:r>
      <w:r w:rsidR="0001772A" w:rsidRPr="0001772A">
        <w:rPr>
          <w:rFonts w:ascii="Trebuchet MS" w:eastAsia="Times New Roman" w:hAnsi="Trebuchet MS" w:cs="Times New Roman"/>
          <w:sz w:val="24"/>
          <w:szCs w:val="24"/>
          <w:lang w:eastAsia="de-DE"/>
        </w:rPr>
        <w:br/>
      </w:r>
      <w:r w:rsidR="0001772A" w:rsidRPr="0001772A">
        <w:rPr>
          <w:rFonts w:ascii="Trebuchet MS" w:eastAsia="Times New Roman" w:hAnsi="Trebuchet MS" w:cs="Times New Roman"/>
          <w:sz w:val="24"/>
          <w:szCs w:val="24"/>
          <w:lang w:eastAsia="de-DE"/>
        </w:rPr>
        <w:br/>
      </w:r>
      <w:r w:rsidR="0001772A" w:rsidRPr="0001772A">
        <w:rPr>
          <w:rFonts w:ascii="Trebuchet MS" w:eastAsia="Times New Roman" w:hAnsi="Trebuchet MS" w:cs="Times New Roman"/>
          <w:b/>
          <w:bCs/>
          <w:sz w:val="24"/>
          <w:szCs w:val="24"/>
          <w:lang w:eastAsia="de-DE"/>
        </w:rPr>
        <w:t>Geschäftsführung</w:t>
      </w:r>
      <w:r w:rsidR="0001772A" w:rsidRPr="0001772A">
        <w:rPr>
          <w:rFonts w:ascii="Trebuchet MS" w:eastAsia="Times New Roman" w:hAnsi="Trebuchet MS" w:cs="Times New Roman"/>
          <w:sz w:val="24"/>
          <w:szCs w:val="24"/>
          <w:lang w:eastAsia="de-DE"/>
        </w:rPr>
        <w:t xml:space="preserve"> </w:t>
      </w:r>
      <w:r w:rsidR="0001772A" w:rsidRPr="0001772A">
        <w:rPr>
          <w:rFonts w:ascii="Trebuchet MS" w:eastAsia="Times New Roman" w:hAnsi="Trebuchet MS" w:cs="Times New Roman"/>
          <w:sz w:val="24"/>
          <w:szCs w:val="24"/>
          <w:lang w:eastAsia="de-DE"/>
        </w:rPr>
        <w:br/>
        <w:t>Frau Simone Frick</w:t>
      </w:r>
      <w:r w:rsidR="0001772A" w:rsidRPr="0001772A">
        <w:rPr>
          <w:rFonts w:ascii="Trebuchet MS" w:eastAsia="Times New Roman" w:hAnsi="Trebuchet MS" w:cs="Times New Roman"/>
          <w:sz w:val="24"/>
          <w:szCs w:val="24"/>
          <w:lang w:eastAsia="de-DE"/>
        </w:rPr>
        <w:br/>
        <w:t xml:space="preserve">Registergericht: </w:t>
      </w:r>
      <w:r w:rsidR="007B3562">
        <w:rPr>
          <w:rFonts w:ascii="Trebuchet MS" w:eastAsia="Times New Roman" w:hAnsi="Trebuchet MS" w:cs="Times New Roman"/>
          <w:sz w:val="24"/>
          <w:szCs w:val="24"/>
          <w:lang w:eastAsia="de-DE"/>
        </w:rPr>
        <w:t>Fürstliches Landgericht, 9490</w:t>
      </w:r>
      <w:r w:rsidR="0001772A" w:rsidRPr="0001772A">
        <w:rPr>
          <w:rFonts w:ascii="Trebuchet MS" w:eastAsia="Times New Roman" w:hAnsi="Trebuchet MS" w:cs="Times New Roman"/>
          <w:sz w:val="24"/>
          <w:szCs w:val="24"/>
          <w:lang w:eastAsia="de-DE"/>
        </w:rPr>
        <w:t xml:space="preserve"> Vaduz </w:t>
      </w:r>
      <w:r w:rsidR="0001772A" w:rsidRPr="0001772A">
        <w:rPr>
          <w:rFonts w:ascii="Trebuchet MS" w:eastAsia="Times New Roman" w:hAnsi="Trebuchet MS" w:cs="Times New Roman"/>
          <w:sz w:val="24"/>
          <w:szCs w:val="24"/>
          <w:lang w:eastAsia="de-DE"/>
        </w:rPr>
        <w:br/>
        <w:t xml:space="preserve">Registernummer / HR-Nr.: </w:t>
      </w:r>
      <w:r w:rsidR="007B3562" w:rsidRPr="007B3562">
        <w:rPr>
          <w:rFonts w:ascii="Trebuchet MS" w:eastAsia="Times New Roman" w:hAnsi="Trebuchet MS" w:cs="Times New Roman"/>
          <w:sz w:val="24"/>
          <w:szCs w:val="24"/>
          <w:lang w:eastAsia="de-DE"/>
        </w:rPr>
        <w:t>FL-0002.696.653-2</w:t>
      </w:r>
      <w:r w:rsidR="0001772A" w:rsidRPr="0001772A">
        <w:rPr>
          <w:rFonts w:ascii="Trebuchet MS" w:eastAsia="Times New Roman" w:hAnsi="Trebuchet MS" w:cs="Times New Roman"/>
          <w:sz w:val="24"/>
          <w:szCs w:val="24"/>
          <w:lang w:eastAsia="de-DE"/>
        </w:rPr>
        <w:t xml:space="preserve">. </w:t>
      </w:r>
    </w:p>
    <w:p w14:paraId="40DC4876" w14:textId="7B7F2384" w:rsidR="0001772A" w:rsidRPr="0001772A" w:rsidRDefault="0001772A" w:rsidP="0001772A">
      <w:pPr>
        <w:spacing w:before="100" w:beforeAutospacing="1" w:after="100" w:afterAutospacing="1" w:line="240" w:lineRule="auto"/>
        <w:rPr>
          <w:rFonts w:ascii="Trebuchet MS" w:eastAsia="Times New Roman" w:hAnsi="Trebuchet MS" w:cs="Times New Roman"/>
          <w:sz w:val="24"/>
          <w:szCs w:val="24"/>
          <w:lang w:eastAsia="de-DE"/>
        </w:rPr>
      </w:pPr>
      <w:r w:rsidRPr="0001772A">
        <w:rPr>
          <w:rFonts w:ascii="Trebuchet MS" w:eastAsia="Times New Roman" w:hAnsi="Trebuchet MS" w:cs="Times New Roman"/>
          <w:b/>
          <w:bCs/>
          <w:sz w:val="24"/>
          <w:szCs w:val="24"/>
          <w:lang w:eastAsia="de-DE"/>
        </w:rPr>
        <w:t>§ 1 Haftungshinweis</w:t>
      </w:r>
      <w:r w:rsidRPr="0001772A">
        <w:rPr>
          <w:rFonts w:ascii="Trebuchet MS" w:eastAsia="Times New Roman" w:hAnsi="Trebuchet MS" w:cs="Times New Roman"/>
          <w:sz w:val="24"/>
          <w:szCs w:val="24"/>
          <w:lang w:eastAsia="de-DE"/>
        </w:rPr>
        <w:br/>
        <w:t>Trotz sorgfältiger inhaltlicher Kontrolle übernehmen wir keine Haftung für die Inhalte externer Links. Für den Inhalt der verlinkten Seiten sind ausschließlich deren Betreiber verantwortlich.</w:t>
      </w:r>
      <w:r w:rsidRPr="0001772A">
        <w:rPr>
          <w:rFonts w:ascii="Trebuchet MS" w:eastAsia="Times New Roman" w:hAnsi="Trebuchet MS" w:cs="Times New Roman"/>
          <w:sz w:val="24"/>
          <w:szCs w:val="24"/>
          <w:lang w:eastAsia="de-DE"/>
        </w:rPr>
        <w:br/>
      </w:r>
      <w:r w:rsidRPr="0001772A">
        <w:rPr>
          <w:rFonts w:ascii="Trebuchet MS" w:eastAsia="Times New Roman" w:hAnsi="Trebuchet MS" w:cs="Times New Roman"/>
          <w:sz w:val="24"/>
          <w:szCs w:val="24"/>
          <w:lang w:eastAsia="de-DE"/>
        </w:rPr>
        <w:br/>
      </w:r>
      <w:r w:rsidRPr="0001772A">
        <w:rPr>
          <w:rFonts w:ascii="Trebuchet MS" w:eastAsia="Times New Roman" w:hAnsi="Trebuchet MS" w:cs="Times New Roman"/>
          <w:b/>
          <w:bCs/>
          <w:sz w:val="24"/>
          <w:szCs w:val="24"/>
          <w:lang w:eastAsia="de-DE"/>
        </w:rPr>
        <w:t>§ 2 Formulierungshinweis</w:t>
      </w:r>
      <w:r w:rsidRPr="0001772A">
        <w:rPr>
          <w:rFonts w:ascii="Trebuchet MS" w:eastAsia="Times New Roman" w:hAnsi="Trebuchet MS" w:cs="Times New Roman"/>
          <w:sz w:val="24"/>
          <w:szCs w:val="24"/>
          <w:lang w:eastAsia="de-DE"/>
        </w:rPr>
        <w:br/>
        <w:t>Aus Gründen der besseren Lesbarkeit des Textes wurde, sofern es sich nicht um Zitate handelt, auf die Schreibweise „-er/-innen“ verzichtet. Generell wurden stattdessen die Begriffe stets in der kürzeren, männlichen Schreibweise (z. B. Mitarbeiter) verwendet. An dieser Stelle wird mit Gültigkeit für die gesamte Website und alle Dokumente betont, dass dies als Synonym für die männliche und weibliche Form vereinfacht verwendet wurde und alle männlichen und weiblichen Personen gleichberechtigt angesprochen werden.</w:t>
      </w:r>
      <w:r w:rsidRPr="0001772A">
        <w:rPr>
          <w:rFonts w:ascii="Trebuchet MS" w:eastAsia="Times New Roman" w:hAnsi="Trebuchet MS" w:cs="Times New Roman"/>
          <w:sz w:val="24"/>
          <w:szCs w:val="24"/>
          <w:lang w:eastAsia="de-DE"/>
        </w:rPr>
        <w:br/>
      </w:r>
      <w:r w:rsidRPr="0001772A">
        <w:rPr>
          <w:rFonts w:ascii="Trebuchet MS" w:eastAsia="Times New Roman" w:hAnsi="Trebuchet MS" w:cs="Times New Roman"/>
          <w:sz w:val="24"/>
          <w:szCs w:val="24"/>
          <w:lang w:eastAsia="de-DE"/>
        </w:rPr>
        <w:br/>
      </w:r>
      <w:r w:rsidRPr="0001772A">
        <w:rPr>
          <w:rFonts w:ascii="Trebuchet MS" w:eastAsia="Times New Roman" w:hAnsi="Trebuchet MS" w:cs="Times New Roman"/>
          <w:b/>
          <w:bCs/>
          <w:sz w:val="24"/>
          <w:szCs w:val="24"/>
          <w:lang w:eastAsia="de-DE"/>
        </w:rPr>
        <w:t>§ 3 Externe Links</w:t>
      </w:r>
      <w:r w:rsidRPr="0001772A">
        <w:rPr>
          <w:rFonts w:ascii="Trebuchet MS" w:eastAsia="Times New Roman" w:hAnsi="Trebuchet MS" w:cs="Times New Roman"/>
          <w:sz w:val="24"/>
          <w:szCs w:val="24"/>
          <w:lang w:eastAsia="de-DE"/>
        </w:rPr>
        <w:br/>
        <w:t>Diese Website enthält Verknüpfungen zu Websites Dritter („externe Links“). Diese Websites unterliegen der Haftung der jeweiligen Betreiber. Der Anbieter hat bei der erstmaligen Verknüpfung der externen Links die fremden Inhalte daraufhin überprüft, ob etwaige Rechtsverstöße bestehen. Zu dem Zeitpunkt waren keine Rechtsverstöße ersichtlich. Der Anbieter hat keinerlei Einfluss auf die aktuelle und zukünftige Gestaltung und auf die Inhalte der verknüpften Seiten. Das Setzen von externen Links bedeutet nicht, dass sich der Anbieter die hinter dem Verweis oder Link liegenden Inhalte zu eigen macht. Eine ständige Kontrolle der externen Links ist für den Anbieter ohne konkrete Hinweise auf Rechtsverstöße nicht zumutbar. Bei Kenntnis von Rechtsverstößen werden jedoch derartige externe Links unverzüglich gelöscht.</w:t>
      </w:r>
      <w:r w:rsidRPr="0001772A">
        <w:rPr>
          <w:rFonts w:ascii="Trebuchet MS" w:eastAsia="Times New Roman" w:hAnsi="Trebuchet MS" w:cs="Times New Roman"/>
          <w:sz w:val="24"/>
          <w:szCs w:val="24"/>
          <w:lang w:eastAsia="de-DE"/>
        </w:rPr>
        <w:br/>
      </w:r>
      <w:r w:rsidRPr="0001772A">
        <w:rPr>
          <w:rFonts w:ascii="Trebuchet MS" w:eastAsia="Times New Roman" w:hAnsi="Trebuchet MS" w:cs="Times New Roman"/>
          <w:sz w:val="24"/>
          <w:szCs w:val="24"/>
          <w:lang w:eastAsia="de-DE"/>
        </w:rPr>
        <w:br/>
      </w:r>
      <w:r w:rsidRPr="0001772A">
        <w:rPr>
          <w:rFonts w:ascii="Trebuchet MS" w:eastAsia="Times New Roman" w:hAnsi="Trebuchet MS" w:cs="Times New Roman"/>
          <w:b/>
          <w:bCs/>
          <w:sz w:val="24"/>
          <w:szCs w:val="24"/>
          <w:lang w:eastAsia="de-DE"/>
        </w:rPr>
        <w:t>§ 4 Urheber- und Leistungsschutzrechte / Copyright</w:t>
      </w:r>
      <w:r w:rsidRPr="0001772A">
        <w:rPr>
          <w:rFonts w:ascii="Trebuchet MS" w:eastAsia="Times New Roman" w:hAnsi="Trebuchet MS" w:cs="Times New Roman"/>
          <w:sz w:val="24"/>
          <w:szCs w:val="24"/>
          <w:lang w:eastAsia="de-DE"/>
        </w:rPr>
        <w:br/>
        <w:t>Der gesamte Inhalt der Website ist urheberrechtlich geschützt. Dies betrifft alle Texte, Bilder, Dateien und Gestaltungselemente. Keine der auf unserer Seite veröffentlichten Inhalte dürfen ohne ausdrückliche Genehmigung der Triple-A Soft UG (haftungsbeschränkt) reproduziert oder vervielfältigt werden, sei es im Internet, als Ausdruck/Fotokopie oder auf/in anderen Medien.</w:t>
      </w:r>
      <w:r w:rsidRPr="0001772A">
        <w:rPr>
          <w:rFonts w:ascii="Trebuchet MS" w:eastAsia="Times New Roman" w:hAnsi="Trebuchet MS" w:cs="Times New Roman"/>
          <w:sz w:val="24"/>
          <w:szCs w:val="24"/>
          <w:lang w:eastAsia="de-DE"/>
        </w:rPr>
        <w:br/>
        <w:t xml:space="preserve">Die auf dieser Website veröffentlichten Inhalte unterliegen dem deutschen- bzw. schweizer- Urheber- und Leistungsschutzrecht. Jede von diesem Urheber- und </w:t>
      </w:r>
      <w:r w:rsidRPr="0001772A">
        <w:rPr>
          <w:rFonts w:ascii="Trebuchet MS" w:eastAsia="Times New Roman" w:hAnsi="Trebuchet MS" w:cs="Times New Roman"/>
          <w:sz w:val="24"/>
          <w:szCs w:val="24"/>
          <w:lang w:eastAsia="de-DE"/>
        </w:rPr>
        <w:lastRenderedPageBreak/>
        <w:t>Leistungsschutzrecht nicht zugelassene Verwertung bedarf der vorherigen schriftlichen Zustimmung des Anbieters oder jeweiligen Rechteinhabers. Dies gilt insbesondere für Vervielfältigung, Bearbeitung, Übersetzung, Einspeicherung, Verarbeitung bzw. Wiedergabe von Inhalten in Datenbanken oder anderen elektronischen Medien und Systemen. Inhalte und Rechte Dritter sind dabei als solche gekennzeichnet. Die unerlaubte Vervielfältigung oder Weitergabe einzelner Inhalte oder kompletter Seiten ist nicht gestattet und strafbar. Lediglich die Herstellung von Kopien und Downloads für den persönlichen, privaten und nicht kommerziellen Gebrauch ist erlaubt.</w:t>
      </w:r>
    </w:p>
    <w:p w14:paraId="5A747BDA" w14:textId="77777777" w:rsidR="0001772A" w:rsidRPr="0001772A" w:rsidRDefault="0001772A">
      <w:pPr>
        <w:rPr>
          <w:rFonts w:ascii="Trebuchet MS" w:hAnsi="Trebuchet MS"/>
        </w:rPr>
      </w:pPr>
    </w:p>
    <w:p w14:paraId="777C5B43" w14:textId="29C6F846" w:rsidR="0001772A" w:rsidRPr="0001772A" w:rsidRDefault="0001772A" w:rsidP="0001772A">
      <w:pPr>
        <w:spacing w:before="100" w:beforeAutospacing="1" w:after="100" w:afterAutospacing="1" w:line="240" w:lineRule="auto"/>
        <w:outlineLvl w:val="0"/>
        <w:rPr>
          <w:rFonts w:ascii="Trebuchet MS" w:eastAsia="Times New Roman" w:hAnsi="Trebuchet MS" w:cs="Times New Roman"/>
          <w:b/>
          <w:bCs/>
          <w:kern w:val="36"/>
          <w:sz w:val="48"/>
          <w:szCs w:val="48"/>
          <w:lang w:eastAsia="de-DE"/>
        </w:rPr>
      </w:pPr>
      <w:r w:rsidRPr="0001772A">
        <w:rPr>
          <w:rFonts w:ascii="Trebuchet MS" w:eastAsia="Times New Roman" w:hAnsi="Trebuchet MS" w:cs="Times New Roman"/>
          <w:b/>
          <w:bCs/>
          <w:kern w:val="36"/>
          <w:sz w:val="48"/>
          <w:szCs w:val="48"/>
          <w:lang w:eastAsia="de-DE"/>
        </w:rPr>
        <w:t>Impr</w:t>
      </w:r>
      <w:r w:rsidR="009D4FE0">
        <w:rPr>
          <w:rFonts w:ascii="Trebuchet MS" w:eastAsia="Times New Roman" w:hAnsi="Trebuchet MS" w:cs="Times New Roman"/>
          <w:b/>
          <w:bCs/>
          <w:kern w:val="36"/>
          <w:sz w:val="48"/>
          <w:szCs w:val="48"/>
          <w:lang w:eastAsia="de-DE"/>
        </w:rPr>
        <w:t>int</w:t>
      </w:r>
      <w:r w:rsidRPr="0001772A">
        <w:rPr>
          <w:rFonts w:ascii="Trebuchet MS" w:eastAsia="Times New Roman" w:hAnsi="Trebuchet MS" w:cs="Times New Roman"/>
          <w:b/>
          <w:bCs/>
          <w:kern w:val="36"/>
          <w:sz w:val="48"/>
          <w:szCs w:val="48"/>
          <w:lang w:eastAsia="de-DE"/>
        </w:rPr>
        <w:t xml:space="preserve"> </w:t>
      </w:r>
      <w:r w:rsidR="009D4FE0">
        <w:rPr>
          <w:rFonts w:ascii="Trebuchet MS" w:eastAsia="Times New Roman" w:hAnsi="Trebuchet MS" w:cs="Times New Roman"/>
          <w:b/>
          <w:bCs/>
          <w:kern w:val="36"/>
          <w:sz w:val="48"/>
          <w:szCs w:val="48"/>
          <w:lang w:eastAsia="de-DE"/>
        </w:rPr>
        <w:t>English</w:t>
      </w:r>
    </w:p>
    <w:p w14:paraId="78C61259" w14:textId="5C73167B" w:rsidR="0001772A" w:rsidRPr="007B3562" w:rsidRDefault="009D4FE0" w:rsidP="0001772A">
      <w:pPr>
        <w:spacing w:before="100" w:beforeAutospacing="1" w:after="100" w:afterAutospacing="1" w:line="240" w:lineRule="auto"/>
        <w:rPr>
          <w:rFonts w:ascii="Trebuchet MS" w:eastAsia="Times New Roman" w:hAnsi="Trebuchet MS" w:cs="Times New Roman"/>
          <w:sz w:val="24"/>
          <w:szCs w:val="24"/>
          <w:lang w:eastAsia="de-DE"/>
        </w:rPr>
      </w:pPr>
      <w:r w:rsidRPr="007B3562">
        <w:rPr>
          <w:rFonts w:ascii="Trebuchet MS" w:eastAsia="Times New Roman" w:hAnsi="Trebuchet MS" w:cs="Times New Roman"/>
          <w:b/>
          <w:bCs/>
          <w:sz w:val="24"/>
          <w:szCs w:val="24"/>
          <w:lang w:eastAsia="de-DE"/>
        </w:rPr>
        <w:t>Company Name</w:t>
      </w:r>
      <w:r w:rsidR="0001772A" w:rsidRPr="007B3562">
        <w:rPr>
          <w:rFonts w:ascii="Trebuchet MS" w:eastAsia="Times New Roman" w:hAnsi="Trebuchet MS" w:cs="Times New Roman"/>
          <w:b/>
          <w:bCs/>
          <w:sz w:val="24"/>
          <w:szCs w:val="24"/>
          <w:lang w:eastAsia="de-DE"/>
        </w:rPr>
        <w:t xml:space="preserve"> </w:t>
      </w:r>
      <w:r w:rsidR="0001772A" w:rsidRPr="007B3562">
        <w:rPr>
          <w:rFonts w:ascii="Trebuchet MS" w:eastAsia="Times New Roman" w:hAnsi="Trebuchet MS" w:cs="Times New Roman"/>
          <w:sz w:val="24"/>
          <w:szCs w:val="24"/>
          <w:lang w:eastAsia="de-DE"/>
        </w:rPr>
        <w:br/>
      </w:r>
      <w:r w:rsidR="0036480A">
        <w:rPr>
          <w:rFonts w:ascii="Trebuchet MS" w:eastAsia="Times New Roman" w:hAnsi="Trebuchet MS" w:cs="Times New Roman"/>
          <w:sz w:val="24"/>
          <w:szCs w:val="24"/>
          <w:lang w:eastAsia="de-DE"/>
        </w:rPr>
        <w:t>Parafarm powered by QUIACC GmbH</w:t>
      </w:r>
      <w:r w:rsidR="0036480A">
        <w:rPr>
          <w:rFonts w:ascii="Trebuchet MS" w:eastAsia="Times New Roman" w:hAnsi="Trebuchet MS" w:cs="Times New Roman"/>
          <w:sz w:val="24"/>
          <w:szCs w:val="24"/>
          <w:lang w:eastAsia="de-DE"/>
        </w:rPr>
        <w:br/>
        <w:t>Quiacc GmbH</w:t>
      </w:r>
      <w:r w:rsidR="0036480A">
        <w:rPr>
          <w:rFonts w:ascii="Trebuchet MS" w:eastAsia="Times New Roman" w:hAnsi="Trebuchet MS" w:cs="Times New Roman"/>
          <w:sz w:val="24"/>
          <w:szCs w:val="24"/>
          <w:lang w:eastAsia="de-DE"/>
        </w:rPr>
        <w:br/>
      </w:r>
      <w:r w:rsidR="0001772A" w:rsidRPr="007B3562">
        <w:rPr>
          <w:rFonts w:ascii="Trebuchet MS" w:eastAsia="Times New Roman" w:hAnsi="Trebuchet MS" w:cs="Times New Roman"/>
          <w:sz w:val="24"/>
          <w:szCs w:val="24"/>
          <w:lang w:eastAsia="de-DE"/>
        </w:rPr>
        <w:t>Im Gässle 10</w:t>
      </w:r>
      <w:r w:rsidR="0001772A" w:rsidRPr="007B3562">
        <w:rPr>
          <w:rFonts w:ascii="Trebuchet MS" w:eastAsia="Times New Roman" w:hAnsi="Trebuchet MS" w:cs="Times New Roman"/>
          <w:sz w:val="24"/>
          <w:szCs w:val="24"/>
          <w:lang w:eastAsia="de-DE"/>
        </w:rPr>
        <w:br/>
        <w:t xml:space="preserve">9490 Vaduz, Liechtenstein </w:t>
      </w:r>
      <w:r w:rsidR="0001772A" w:rsidRPr="007B3562">
        <w:rPr>
          <w:rFonts w:ascii="Trebuchet MS" w:eastAsia="Times New Roman" w:hAnsi="Trebuchet MS" w:cs="Times New Roman"/>
          <w:sz w:val="24"/>
          <w:szCs w:val="24"/>
          <w:lang w:eastAsia="de-DE"/>
        </w:rPr>
        <w:br/>
      </w:r>
      <w:r w:rsidR="0001772A" w:rsidRPr="007B3562">
        <w:rPr>
          <w:rFonts w:ascii="Trebuchet MS" w:eastAsia="Times New Roman" w:hAnsi="Trebuchet MS" w:cs="Times New Roman"/>
          <w:sz w:val="24"/>
          <w:szCs w:val="24"/>
          <w:lang w:eastAsia="de-DE"/>
        </w:rPr>
        <w:br/>
      </w:r>
      <w:r w:rsidRPr="007B3562">
        <w:rPr>
          <w:rFonts w:ascii="Trebuchet MS" w:eastAsia="Times New Roman" w:hAnsi="Trebuchet MS" w:cs="Times New Roman"/>
          <w:sz w:val="24"/>
          <w:szCs w:val="24"/>
          <w:lang w:eastAsia="de-DE"/>
        </w:rPr>
        <w:t>Ph</w:t>
      </w:r>
      <w:r w:rsidR="0001772A" w:rsidRPr="007B3562">
        <w:rPr>
          <w:rFonts w:ascii="Trebuchet MS" w:eastAsia="Times New Roman" w:hAnsi="Trebuchet MS" w:cs="Times New Roman"/>
          <w:sz w:val="24"/>
          <w:szCs w:val="24"/>
          <w:lang w:eastAsia="de-DE"/>
        </w:rPr>
        <w:t>on</w:t>
      </w:r>
      <w:r w:rsidRPr="007B3562">
        <w:rPr>
          <w:rFonts w:ascii="Trebuchet MS" w:eastAsia="Times New Roman" w:hAnsi="Trebuchet MS" w:cs="Times New Roman"/>
          <w:sz w:val="24"/>
          <w:szCs w:val="24"/>
          <w:lang w:eastAsia="de-DE"/>
        </w:rPr>
        <w:t>e</w:t>
      </w:r>
      <w:r w:rsidR="0001772A" w:rsidRPr="007B3562">
        <w:rPr>
          <w:rFonts w:ascii="Trebuchet MS" w:eastAsia="Times New Roman" w:hAnsi="Trebuchet MS" w:cs="Times New Roman"/>
          <w:sz w:val="24"/>
          <w:szCs w:val="24"/>
          <w:lang w:eastAsia="de-DE"/>
        </w:rPr>
        <w:t xml:space="preserve">: </w:t>
      </w:r>
      <w:r w:rsidR="0001772A" w:rsidRPr="007B3562">
        <w:rPr>
          <w:rFonts w:ascii="Trebuchet MS" w:eastAsia="Times New Roman" w:hAnsi="Trebuchet MS" w:cs="Times New Roman"/>
          <w:sz w:val="24"/>
          <w:szCs w:val="24"/>
          <w:lang w:eastAsia="de-DE"/>
        </w:rPr>
        <w:br/>
        <w:t xml:space="preserve">E-Mail: </w:t>
      </w:r>
      <w:r w:rsidR="0001772A" w:rsidRPr="007B3562">
        <w:rPr>
          <w:rFonts w:ascii="Trebuchet MS" w:eastAsia="Times New Roman" w:hAnsi="Trebuchet MS" w:cs="Times New Roman"/>
          <w:sz w:val="24"/>
          <w:szCs w:val="24"/>
          <w:lang w:eastAsia="de-DE"/>
        </w:rPr>
        <w:br/>
      </w:r>
      <w:r w:rsidR="0001772A" w:rsidRPr="007B3562">
        <w:rPr>
          <w:rFonts w:ascii="Trebuchet MS" w:eastAsia="Times New Roman" w:hAnsi="Trebuchet MS" w:cs="Times New Roman"/>
          <w:sz w:val="24"/>
          <w:szCs w:val="24"/>
          <w:lang w:eastAsia="de-DE"/>
        </w:rPr>
        <w:br/>
      </w:r>
      <w:r w:rsidRPr="007B3562">
        <w:rPr>
          <w:rFonts w:ascii="Trebuchet MS" w:eastAsia="Times New Roman" w:hAnsi="Trebuchet MS" w:cs="Times New Roman"/>
          <w:b/>
          <w:bCs/>
          <w:sz w:val="24"/>
          <w:szCs w:val="24"/>
          <w:lang w:eastAsia="de-DE"/>
        </w:rPr>
        <w:t>Management Board</w:t>
      </w:r>
      <w:r w:rsidR="0001772A" w:rsidRPr="007B3562">
        <w:rPr>
          <w:rFonts w:ascii="Trebuchet MS" w:eastAsia="Times New Roman" w:hAnsi="Trebuchet MS" w:cs="Times New Roman"/>
          <w:sz w:val="24"/>
          <w:szCs w:val="24"/>
          <w:lang w:eastAsia="de-DE"/>
        </w:rPr>
        <w:t xml:space="preserve"> </w:t>
      </w:r>
      <w:r w:rsidR="0001772A" w:rsidRPr="007B3562">
        <w:rPr>
          <w:rFonts w:ascii="Trebuchet MS" w:eastAsia="Times New Roman" w:hAnsi="Trebuchet MS" w:cs="Times New Roman"/>
          <w:sz w:val="24"/>
          <w:szCs w:val="24"/>
          <w:lang w:eastAsia="de-DE"/>
        </w:rPr>
        <w:br/>
        <w:t>Mrs. Simone Frick</w:t>
      </w:r>
      <w:r w:rsidR="0001772A" w:rsidRPr="007B3562">
        <w:rPr>
          <w:rFonts w:ascii="Trebuchet MS" w:eastAsia="Times New Roman" w:hAnsi="Trebuchet MS" w:cs="Times New Roman"/>
          <w:sz w:val="24"/>
          <w:szCs w:val="24"/>
          <w:lang w:eastAsia="de-DE"/>
        </w:rPr>
        <w:br/>
        <w:t xml:space="preserve">Registr Court: </w:t>
      </w:r>
      <w:r w:rsidR="007B3562">
        <w:rPr>
          <w:rFonts w:ascii="Trebuchet MS" w:eastAsia="Times New Roman" w:hAnsi="Trebuchet MS" w:cs="Times New Roman"/>
          <w:sz w:val="24"/>
          <w:szCs w:val="24"/>
          <w:lang w:eastAsia="de-DE"/>
        </w:rPr>
        <w:t>Fürstliches Landgericht, 9490</w:t>
      </w:r>
      <w:r w:rsidR="007B3562" w:rsidRPr="0001772A">
        <w:rPr>
          <w:rFonts w:ascii="Trebuchet MS" w:eastAsia="Times New Roman" w:hAnsi="Trebuchet MS" w:cs="Times New Roman"/>
          <w:sz w:val="24"/>
          <w:szCs w:val="24"/>
          <w:lang w:eastAsia="de-DE"/>
        </w:rPr>
        <w:t xml:space="preserve"> Vaduz</w:t>
      </w:r>
      <w:r w:rsidR="0001772A" w:rsidRPr="007B3562">
        <w:rPr>
          <w:rFonts w:ascii="Trebuchet MS" w:eastAsia="Times New Roman" w:hAnsi="Trebuchet MS" w:cs="Times New Roman"/>
          <w:sz w:val="24"/>
          <w:szCs w:val="24"/>
          <w:lang w:eastAsia="de-DE"/>
        </w:rPr>
        <w:br/>
      </w:r>
      <w:r w:rsidRPr="007B3562">
        <w:rPr>
          <w:rFonts w:ascii="Trebuchet MS" w:eastAsia="Times New Roman" w:hAnsi="Trebuchet MS" w:cs="Times New Roman"/>
          <w:sz w:val="24"/>
          <w:szCs w:val="24"/>
          <w:lang w:eastAsia="de-DE"/>
        </w:rPr>
        <w:t>Trade Register Number</w:t>
      </w:r>
      <w:r w:rsidR="0001772A" w:rsidRPr="007B3562">
        <w:rPr>
          <w:rFonts w:ascii="Trebuchet MS" w:eastAsia="Times New Roman" w:hAnsi="Trebuchet MS" w:cs="Times New Roman"/>
          <w:sz w:val="24"/>
          <w:szCs w:val="24"/>
          <w:lang w:eastAsia="de-DE"/>
        </w:rPr>
        <w:t xml:space="preserve"> / HR-N</w:t>
      </w:r>
      <w:r w:rsidRPr="007B3562">
        <w:rPr>
          <w:rFonts w:ascii="Trebuchet MS" w:eastAsia="Times New Roman" w:hAnsi="Trebuchet MS" w:cs="Times New Roman"/>
          <w:sz w:val="24"/>
          <w:szCs w:val="24"/>
          <w:lang w:eastAsia="de-DE"/>
        </w:rPr>
        <w:t>r</w:t>
      </w:r>
      <w:r w:rsidR="007B3562">
        <w:rPr>
          <w:rFonts w:ascii="Trebuchet MS" w:eastAsia="Times New Roman" w:hAnsi="Trebuchet MS" w:cs="Times New Roman"/>
          <w:sz w:val="24"/>
          <w:szCs w:val="24"/>
          <w:lang w:eastAsia="de-DE"/>
        </w:rPr>
        <w:t xml:space="preserve">.: </w:t>
      </w:r>
      <w:r w:rsidR="007B3562" w:rsidRPr="007B3562">
        <w:rPr>
          <w:rFonts w:ascii="Trebuchet MS" w:eastAsia="Times New Roman" w:hAnsi="Trebuchet MS" w:cs="Times New Roman"/>
          <w:sz w:val="24"/>
          <w:szCs w:val="24"/>
          <w:lang w:eastAsia="de-DE"/>
        </w:rPr>
        <w:t>FL-0002.696.653-2</w:t>
      </w:r>
    </w:p>
    <w:p w14:paraId="658EF6B9" w14:textId="5338B6FC" w:rsidR="009D4FE0" w:rsidRPr="007B3562" w:rsidRDefault="009D4FE0" w:rsidP="009D4FE0">
      <w:pPr>
        <w:spacing w:after="0" w:line="240" w:lineRule="auto"/>
        <w:rPr>
          <w:rFonts w:ascii="Trebuchet MS" w:eastAsia="Times New Roman" w:hAnsi="Trebuchet MS" w:cs="Times New Roman"/>
          <w:b/>
          <w:bCs/>
          <w:sz w:val="24"/>
          <w:szCs w:val="24"/>
          <w:lang w:val="en-US" w:eastAsia="de-DE"/>
        </w:rPr>
      </w:pPr>
      <w:r w:rsidRPr="007B3562">
        <w:rPr>
          <w:rFonts w:ascii="Trebuchet MS" w:eastAsia="Times New Roman" w:hAnsi="Trebuchet MS" w:cs="Times New Roman"/>
          <w:b/>
          <w:bCs/>
          <w:sz w:val="24"/>
          <w:szCs w:val="24"/>
          <w:lang w:val="en-US" w:eastAsia="de-DE"/>
        </w:rPr>
        <w:t>§ 1 Liability Notice</w:t>
      </w:r>
    </w:p>
    <w:p w14:paraId="68B44FCD" w14:textId="1EE85BF4" w:rsidR="009D4FE0" w:rsidRPr="007B3562" w:rsidRDefault="009D4FE0" w:rsidP="009D4FE0">
      <w:pPr>
        <w:spacing w:after="0" w:line="240" w:lineRule="auto"/>
        <w:rPr>
          <w:rFonts w:ascii="Trebuchet MS" w:eastAsia="Times New Roman" w:hAnsi="Trebuchet MS" w:cs="Times New Roman"/>
          <w:b/>
          <w:bCs/>
          <w:sz w:val="24"/>
          <w:szCs w:val="24"/>
          <w:lang w:val="en-US" w:eastAsia="de-DE"/>
        </w:rPr>
      </w:pPr>
      <w:r w:rsidRPr="007B3562">
        <w:rPr>
          <w:rFonts w:ascii="Trebuchet MS" w:eastAsia="Times New Roman" w:hAnsi="Trebuchet MS" w:cs="Times New Roman"/>
          <w:sz w:val="24"/>
          <w:szCs w:val="24"/>
          <w:lang w:val="en-US" w:eastAsia="de-DE"/>
        </w:rPr>
        <w:t>Despite careful control of the content, we assume no liability for the content of external links. The operators of the linked pages are solely responsible for their content.</w:t>
      </w:r>
      <w:r w:rsidR="0001772A" w:rsidRPr="007B3562">
        <w:rPr>
          <w:rFonts w:ascii="Trebuchet MS" w:eastAsia="Times New Roman" w:hAnsi="Trebuchet MS" w:cs="Times New Roman"/>
          <w:sz w:val="24"/>
          <w:szCs w:val="24"/>
          <w:lang w:val="en-US" w:eastAsia="de-DE"/>
        </w:rPr>
        <w:br/>
      </w:r>
      <w:r w:rsidR="0001772A" w:rsidRPr="007B3562">
        <w:rPr>
          <w:rFonts w:ascii="Trebuchet MS" w:eastAsia="Times New Roman" w:hAnsi="Trebuchet MS" w:cs="Times New Roman"/>
          <w:sz w:val="24"/>
          <w:szCs w:val="24"/>
          <w:lang w:val="en-US" w:eastAsia="de-DE"/>
        </w:rPr>
        <w:br/>
      </w:r>
      <w:r w:rsidRPr="007B3562">
        <w:rPr>
          <w:rFonts w:ascii="Trebuchet MS" w:eastAsia="Times New Roman" w:hAnsi="Trebuchet MS" w:cs="Times New Roman"/>
          <w:b/>
          <w:bCs/>
          <w:sz w:val="24"/>
          <w:szCs w:val="24"/>
          <w:lang w:val="en-US" w:eastAsia="de-DE"/>
        </w:rPr>
        <w:t>§ 2 Note on Wording</w:t>
      </w:r>
    </w:p>
    <w:p w14:paraId="6C095C8B" w14:textId="68666AEC" w:rsidR="009D4FE0" w:rsidRPr="007B3562" w:rsidRDefault="009D4FE0" w:rsidP="009D4FE0">
      <w:pPr>
        <w:spacing w:after="0" w:line="240" w:lineRule="auto"/>
        <w:rPr>
          <w:rFonts w:ascii="Trebuchet MS" w:eastAsia="Times New Roman" w:hAnsi="Trebuchet MS" w:cs="Times New Roman"/>
          <w:sz w:val="24"/>
          <w:szCs w:val="24"/>
          <w:lang w:val="en-US" w:eastAsia="de-DE"/>
        </w:rPr>
      </w:pPr>
      <w:r w:rsidRPr="007B3562">
        <w:rPr>
          <w:rFonts w:ascii="Trebuchet MS" w:eastAsia="Times New Roman" w:hAnsi="Trebuchet MS" w:cs="Times New Roman"/>
          <w:sz w:val="24"/>
          <w:szCs w:val="24"/>
          <w:lang w:val="en-US" w:eastAsia="de-DE"/>
        </w:rPr>
        <w:t>For reasons of better readability of the text, the spelling “-er/-innen” has been omitted, except in the case of quotations. In general, the terms are always written in the shorter, masculine form (e.g. employees). At this point, it is emphasized with validity for the entire website and all documents that this has been used as a synonym for the male and female form in a simplified manner and that all male and female persons are addressed equally.</w:t>
      </w:r>
    </w:p>
    <w:p w14:paraId="76C25D39" w14:textId="77777777" w:rsidR="009D4FE0" w:rsidRPr="007B3562" w:rsidRDefault="0001772A" w:rsidP="009D4FE0">
      <w:pPr>
        <w:spacing w:after="0" w:line="240" w:lineRule="auto"/>
        <w:rPr>
          <w:rFonts w:ascii="Trebuchet MS" w:eastAsia="Times New Roman" w:hAnsi="Trebuchet MS" w:cs="Times New Roman"/>
          <w:b/>
          <w:bCs/>
          <w:sz w:val="24"/>
          <w:szCs w:val="24"/>
          <w:lang w:val="en-US" w:eastAsia="de-DE"/>
        </w:rPr>
      </w:pPr>
      <w:r w:rsidRPr="007B3562">
        <w:rPr>
          <w:rFonts w:ascii="Trebuchet MS" w:eastAsia="Times New Roman" w:hAnsi="Trebuchet MS" w:cs="Times New Roman"/>
          <w:sz w:val="24"/>
          <w:szCs w:val="24"/>
          <w:lang w:val="en-US" w:eastAsia="de-DE"/>
        </w:rPr>
        <w:br/>
      </w:r>
      <w:r w:rsidR="009D4FE0" w:rsidRPr="007B3562">
        <w:rPr>
          <w:rFonts w:ascii="Trebuchet MS" w:eastAsia="Times New Roman" w:hAnsi="Trebuchet MS" w:cs="Times New Roman"/>
          <w:b/>
          <w:bCs/>
          <w:sz w:val="24"/>
          <w:szCs w:val="24"/>
          <w:lang w:val="en-US" w:eastAsia="de-DE"/>
        </w:rPr>
        <w:t>§ 3 External links</w:t>
      </w:r>
    </w:p>
    <w:p w14:paraId="5AB0B57D" w14:textId="32C1A875" w:rsidR="009D4FE0" w:rsidRPr="007B3562" w:rsidRDefault="009D4FE0" w:rsidP="009D4FE0">
      <w:pPr>
        <w:spacing w:after="0" w:line="240" w:lineRule="auto"/>
        <w:rPr>
          <w:rFonts w:ascii="Trebuchet MS" w:eastAsia="Times New Roman" w:hAnsi="Trebuchet MS" w:cs="Times New Roman"/>
          <w:sz w:val="24"/>
          <w:szCs w:val="24"/>
          <w:lang w:val="en-US" w:eastAsia="de-DE"/>
        </w:rPr>
      </w:pPr>
      <w:r w:rsidRPr="007B3562">
        <w:rPr>
          <w:rFonts w:ascii="Trebuchet MS" w:eastAsia="Times New Roman" w:hAnsi="Trebuchet MS" w:cs="Times New Roman"/>
          <w:sz w:val="24"/>
          <w:szCs w:val="24"/>
          <w:lang w:val="en-US" w:eastAsia="de-DE"/>
        </w:rPr>
        <w:t xml:space="preserve">This website may contains links to third-party websites (“external links”). These websites are subject to the liability of the respective operators. When the external links were first created, the provider checked the third-party content for any legal violations. No legal violations were apparent at that time. The provider has no influence whatsoever on the current and future design and content of the linked pages. The inclusion of external links does not mean that the provider adopts the content behind the reference or link as its own. It is not reasonable for the provider to constantly monitor external links without concrete evidence of legal </w:t>
      </w:r>
      <w:r w:rsidRPr="007B3562">
        <w:rPr>
          <w:rFonts w:ascii="Trebuchet MS" w:eastAsia="Times New Roman" w:hAnsi="Trebuchet MS" w:cs="Times New Roman"/>
          <w:sz w:val="24"/>
          <w:szCs w:val="24"/>
          <w:lang w:val="en-US" w:eastAsia="de-DE"/>
        </w:rPr>
        <w:lastRenderedPageBreak/>
        <w:t>violations. However, such external links will be deleted immediately if we become aware of any legal infringements.</w:t>
      </w:r>
    </w:p>
    <w:p w14:paraId="0C0E07B2" w14:textId="102BED26" w:rsidR="009D4FE0" w:rsidRPr="007B3562" w:rsidRDefault="0001772A" w:rsidP="009D4FE0">
      <w:pPr>
        <w:spacing w:after="0" w:line="240" w:lineRule="auto"/>
        <w:rPr>
          <w:rFonts w:ascii="Trebuchet MS" w:eastAsia="Times New Roman" w:hAnsi="Trebuchet MS" w:cs="Times New Roman"/>
          <w:b/>
          <w:bCs/>
          <w:sz w:val="24"/>
          <w:szCs w:val="24"/>
          <w:lang w:val="en-US" w:eastAsia="de-DE"/>
        </w:rPr>
      </w:pPr>
      <w:r w:rsidRPr="007B3562">
        <w:rPr>
          <w:rFonts w:ascii="Trebuchet MS" w:eastAsia="Times New Roman" w:hAnsi="Trebuchet MS" w:cs="Times New Roman"/>
          <w:sz w:val="24"/>
          <w:szCs w:val="24"/>
          <w:lang w:val="en-US" w:eastAsia="de-DE"/>
        </w:rPr>
        <w:br/>
      </w:r>
      <w:r w:rsidR="009D4FE0" w:rsidRPr="007B3562">
        <w:rPr>
          <w:rFonts w:ascii="Trebuchet MS" w:eastAsia="Times New Roman" w:hAnsi="Trebuchet MS" w:cs="Times New Roman"/>
          <w:b/>
          <w:bCs/>
          <w:sz w:val="24"/>
          <w:szCs w:val="24"/>
          <w:lang w:val="en-US" w:eastAsia="de-DE"/>
        </w:rPr>
        <w:t>§ 4 Copyrights and Ancillary Copyrights / Copyright</w:t>
      </w:r>
    </w:p>
    <w:p w14:paraId="1149E0C3" w14:textId="77777777" w:rsidR="009D4FE0" w:rsidRPr="007B3562" w:rsidRDefault="009D4FE0" w:rsidP="009D4FE0">
      <w:pPr>
        <w:spacing w:after="0" w:line="240" w:lineRule="auto"/>
        <w:rPr>
          <w:rFonts w:ascii="Trebuchet MS" w:eastAsia="Times New Roman" w:hAnsi="Trebuchet MS" w:cs="Times New Roman"/>
          <w:sz w:val="24"/>
          <w:szCs w:val="24"/>
          <w:lang w:val="en-US" w:eastAsia="de-DE"/>
        </w:rPr>
      </w:pPr>
      <w:r w:rsidRPr="007B3562">
        <w:rPr>
          <w:rFonts w:ascii="Trebuchet MS" w:eastAsia="Times New Roman" w:hAnsi="Trebuchet MS" w:cs="Times New Roman"/>
          <w:sz w:val="24"/>
          <w:szCs w:val="24"/>
          <w:lang w:val="en-US" w:eastAsia="de-DE"/>
        </w:rPr>
        <w:t>The entire content of the website is protected by copyright. This applies to all texts, images, files and design elements. None of the content published on our website may be reproduced or copied without the express permission of Triple-A Soft UG (haftungsbeschränkt), whether on the Internet, as a printout/photocopy or on/by other media.</w:t>
      </w:r>
    </w:p>
    <w:p w14:paraId="558A6474" w14:textId="5A4060AB" w:rsidR="0001772A" w:rsidRPr="007B3562" w:rsidRDefault="009D4FE0" w:rsidP="009D4FE0">
      <w:pPr>
        <w:spacing w:after="0" w:line="240" w:lineRule="auto"/>
        <w:rPr>
          <w:rFonts w:ascii="Trebuchet MS" w:hAnsi="Trebuchet MS"/>
          <w:lang w:val="en-US"/>
        </w:rPr>
      </w:pPr>
      <w:r w:rsidRPr="007B3562">
        <w:rPr>
          <w:rFonts w:ascii="Trebuchet MS" w:eastAsia="Times New Roman" w:hAnsi="Trebuchet MS" w:cs="Times New Roman"/>
          <w:sz w:val="24"/>
          <w:szCs w:val="24"/>
          <w:lang w:val="en-US" w:eastAsia="de-DE"/>
        </w:rPr>
        <w:t>The content published on this website is subject to German and Swiss copyright and ancillary copyright law. Any use not permitted by this copyright and ancillary copyright law requires the prior written consent of the provider or respective rights holder. This applies in particular to the duplication, editing, translation, storage, processing or reproduction of content in databases or other electronic media and systems. Third-party content and rights are identified as such. The unauthorized reproduction or distribution of individual contents or complete pages is not permitted and is punishable by law. Only the production of copies and downloads for personal, private and non-commercial use is permitted.</w:t>
      </w:r>
    </w:p>
    <w:p w14:paraId="393C899D" w14:textId="77777777" w:rsidR="0001772A" w:rsidRPr="007B3562" w:rsidRDefault="0001772A" w:rsidP="0001772A">
      <w:pPr>
        <w:rPr>
          <w:lang w:val="en-US"/>
        </w:rPr>
      </w:pPr>
    </w:p>
    <w:p w14:paraId="7F9AEFBC" w14:textId="77777777" w:rsidR="0001772A" w:rsidRPr="007B3562" w:rsidRDefault="0001772A">
      <w:pPr>
        <w:rPr>
          <w:lang w:val="en-US"/>
        </w:rPr>
      </w:pPr>
    </w:p>
    <w:sectPr w:rsidR="0001772A" w:rsidRPr="007B35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2A"/>
    <w:rsid w:val="0001772A"/>
    <w:rsid w:val="00267C97"/>
    <w:rsid w:val="00281102"/>
    <w:rsid w:val="002F2350"/>
    <w:rsid w:val="0036480A"/>
    <w:rsid w:val="003E0AB8"/>
    <w:rsid w:val="00562DC4"/>
    <w:rsid w:val="005E4301"/>
    <w:rsid w:val="007B3562"/>
    <w:rsid w:val="009B1692"/>
    <w:rsid w:val="009D4FE0"/>
    <w:rsid w:val="00B36491"/>
    <w:rsid w:val="00D3002C"/>
    <w:rsid w:val="00ED7AD1"/>
    <w:rsid w:val="00F31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3F1A"/>
  <w15:chartTrackingRefBased/>
  <w15:docId w15:val="{861E0D31-C6F4-43E0-B958-26B76C5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7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17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1772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1772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1772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1772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1772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1772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1772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772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1772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1772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1772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1772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1772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1772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1772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1772A"/>
    <w:rPr>
      <w:rFonts w:eastAsiaTheme="majorEastAsia" w:cstheme="majorBidi"/>
      <w:color w:val="272727" w:themeColor="text1" w:themeTint="D8"/>
    </w:rPr>
  </w:style>
  <w:style w:type="paragraph" w:styleId="Titel">
    <w:name w:val="Title"/>
    <w:basedOn w:val="Standard"/>
    <w:next w:val="Standard"/>
    <w:link w:val="TitelZchn"/>
    <w:uiPriority w:val="10"/>
    <w:qFormat/>
    <w:rsid w:val="00017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772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1772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1772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1772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1772A"/>
    <w:rPr>
      <w:i/>
      <w:iCs/>
      <w:color w:val="404040" w:themeColor="text1" w:themeTint="BF"/>
    </w:rPr>
  </w:style>
  <w:style w:type="paragraph" w:styleId="Listenabsatz">
    <w:name w:val="List Paragraph"/>
    <w:basedOn w:val="Standard"/>
    <w:uiPriority w:val="34"/>
    <w:qFormat/>
    <w:rsid w:val="0001772A"/>
    <w:pPr>
      <w:ind w:left="720"/>
      <w:contextualSpacing/>
    </w:pPr>
  </w:style>
  <w:style w:type="character" w:styleId="IntensiveHervorhebung">
    <w:name w:val="Intense Emphasis"/>
    <w:basedOn w:val="Absatz-Standardschriftart"/>
    <w:uiPriority w:val="21"/>
    <w:qFormat/>
    <w:rsid w:val="0001772A"/>
    <w:rPr>
      <w:i/>
      <w:iCs/>
      <w:color w:val="0F4761" w:themeColor="accent1" w:themeShade="BF"/>
    </w:rPr>
  </w:style>
  <w:style w:type="paragraph" w:styleId="IntensivesZitat">
    <w:name w:val="Intense Quote"/>
    <w:basedOn w:val="Standard"/>
    <w:next w:val="Standard"/>
    <w:link w:val="IntensivesZitatZchn"/>
    <w:uiPriority w:val="30"/>
    <w:qFormat/>
    <w:rsid w:val="00017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1772A"/>
    <w:rPr>
      <w:i/>
      <w:iCs/>
      <w:color w:val="0F4761" w:themeColor="accent1" w:themeShade="BF"/>
    </w:rPr>
  </w:style>
  <w:style w:type="character" w:styleId="IntensiverVerweis">
    <w:name w:val="Intense Reference"/>
    <w:basedOn w:val="Absatz-Standardschriftart"/>
    <w:uiPriority w:val="32"/>
    <w:qFormat/>
    <w:rsid w:val="0001772A"/>
    <w:rPr>
      <w:b/>
      <w:bCs/>
      <w:smallCaps/>
      <w:color w:val="0F4761" w:themeColor="accent1" w:themeShade="BF"/>
      <w:spacing w:val="5"/>
    </w:rPr>
  </w:style>
  <w:style w:type="paragraph" w:customStyle="1" w:styleId="blue-text">
    <w:name w:val="blue-text"/>
    <w:basedOn w:val="Standard"/>
    <w:rsid w:val="0001772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157338">
      <w:bodyDiv w:val="1"/>
      <w:marLeft w:val="0"/>
      <w:marRight w:val="0"/>
      <w:marTop w:val="0"/>
      <w:marBottom w:val="0"/>
      <w:divBdr>
        <w:top w:val="none" w:sz="0" w:space="0" w:color="auto"/>
        <w:left w:val="none" w:sz="0" w:space="0" w:color="auto"/>
        <w:bottom w:val="none" w:sz="0" w:space="0" w:color="auto"/>
        <w:right w:val="none" w:sz="0" w:space="0" w:color="auto"/>
      </w:divBdr>
      <w:divsChild>
        <w:div w:id="1041518199">
          <w:marLeft w:val="0"/>
          <w:marRight w:val="0"/>
          <w:marTop w:val="0"/>
          <w:marBottom w:val="0"/>
          <w:divBdr>
            <w:top w:val="none" w:sz="0" w:space="0" w:color="auto"/>
            <w:left w:val="none" w:sz="0" w:space="0" w:color="auto"/>
            <w:bottom w:val="none" w:sz="0" w:space="0" w:color="auto"/>
            <w:right w:val="none" w:sz="0" w:space="0" w:color="auto"/>
          </w:divBdr>
          <w:divsChild>
            <w:div w:id="2879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5131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Danckert</dc:creator>
  <cp:keywords/>
  <dc:description/>
  <cp:lastModifiedBy>Simone Frick</cp:lastModifiedBy>
  <cp:revision>5</cp:revision>
  <dcterms:created xsi:type="dcterms:W3CDTF">2024-07-02T19:42:00Z</dcterms:created>
  <dcterms:modified xsi:type="dcterms:W3CDTF">2024-07-02T19:43:00Z</dcterms:modified>
</cp:coreProperties>
</file>