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6572" w14:textId="77777777" w:rsidR="001030DB" w:rsidRDefault="00000000">
      <w:pPr>
        <w:pStyle w:val="Title"/>
      </w:pPr>
      <w:r>
        <w:t>Terms &amp; Conditions</w:t>
      </w:r>
    </w:p>
    <w:p w14:paraId="1E1FB5D6" w14:textId="63A781AE" w:rsidR="001030DB" w:rsidRDefault="00000000">
      <w:r>
        <w:br/>
        <w:t xml:space="preserve">Effective Date: </w:t>
      </w:r>
      <w:r w:rsidR="0028158C">
        <w:t>9/30/2025</w:t>
      </w:r>
      <w:r>
        <w:br/>
      </w:r>
      <w:r>
        <w:br/>
        <w:t>By purchasing access to Managely OS, you agree to these terms &amp; conditions:</w:t>
      </w:r>
      <w:r>
        <w:br/>
      </w:r>
      <w:r>
        <w:br/>
        <w:t>1. Service Description</w:t>
      </w:r>
      <w:r>
        <w:br/>
        <w:t>Managely OS provides access to an online community, educational resources, tools, and templates designed to support managers, team leads, and founders. For founding members, this includes lifetime access; future membership models (monthly, yearly) may differ for new members.</w:t>
      </w:r>
      <w:r>
        <w:br/>
      </w:r>
      <w:r>
        <w:br/>
        <w:t>2. Payment &amp; Refunds</w:t>
      </w:r>
      <w:r>
        <w:br/>
        <w:t>- All payments are processed through Skool’s merchant system, which connects to Stripe for payment processing. Skool handles the payment flow.</w:t>
      </w:r>
      <w:r>
        <w:br/>
        <w:t>- As a founding member, you pay a one-time fee of $297 and receive lifetime access (for founding membership only).</w:t>
      </w:r>
      <w:r>
        <w:br/>
        <w:t>- We offer a 30-day money-back guarantee. To request a refund, email support@managelyos.com within 30 days of purchase. We’ll process your refund promptly—no questions asked.</w:t>
      </w:r>
      <w:r>
        <w:br/>
        <w:t>- After the 30-day period, all sales are final.</w:t>
      </w:r>
      <w:r>
        <w:br/>
      </w:r>
      <w:r>
        <w:br/>
        <w:t>3. Usage Rights</w:t>
      </w:r>
      <w:r>
        <w:br/>
        <w:t>- Membership is personal, non-transferable, and for individual use only.</w:t>
      </w:r>
      <w:r>
        <w:br/>
        <w:t>- You may not copy, distribute, resell or share the content, resources, or access without written permission.</w:t>
      </w:r>
      <w:r>
        <w:br/>
      </w:r>
      <w:r>
        <w:br/>
        <w:t>4. Membership Guidelines</w:t>
      </w:r>
      <w:r>
        <w:br/>
        <w:t>- Participants must act respectfully. Abusive or disruptive behavior can result in removal without a refund.</w:t>
      </w:r>
      <w:r>
        <w:br/>
        <w:t>- Managely OS reserves the right to update guidelines or community rules at any time.</w:t>
      </w:r>
      <w:r>
        <w:br/>
      </w:r>
      <w:r>
        <w:br/>
        <w:t>5. Disclaimers</w:t>
      </w:r>
      <w:r>
        <w:br/>
        <w:t>- Managely OS is an educational platform; we make no guarantees about business results, financial outcomes, or performance improvements. Your results depend on your effort, context, and implementation.</w:t>
      </w:r>
      <w:r>
        <w:br/>
        <w:t>- We attempt to keep content accurate and up to date, but we don’t guarantee that every resource is error-free or fully applicable to every situation.</w:t>
      </w:r>
      <w:r>
        <w:br/>
      </w:r>
      <w:r>
        <w:br/>
        <w:t>6. Governing Law &amp; Jurisdiction</w:t>
      </w:r>
      <w:r>
        <w:br/>
        <w:t xml:space="preserve">These terms are governed by the laws of Slovenia / European Union. By using Managely OS, </w:t>
      </w:r>
      <w:r>
        <w:lastRenderedPageBreak/>
        <w:t>you agree that any disputes will be resolved under Slovenian jurisdiction.</w:t>
      </w:r>
      <w:r>
        <w:br/>
      </w:r>
      <w:r>
        <w:br/>
        <w:t>7. Contact</w:t>
      </w:r>
      <w:r>
        <w:br/>
        <w:t>If you have questions about these terms, contact us at support@managelyos.com.</w:t>
      </w:r>
      <w:r>
        <w:br/>
      </w:r>
    </w:p>
    <w:sectPr w:rsidR="001030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87913">
    <w:abstractNumId w:val="8"/>
  </w:num>
  <w:num w:numId="2" w16cid:durableId="1056857142">
    <w:abstractNumId w:val="6"/>
  </w:num>
  <w:num w:numId="3" w16cid:durableId="2069956846">
    <w:abstractNumId w:val="5"/>
  </w:num>
  <w:num w:numId="4" w16cid:durableId="1271819454">
    <w:abstractNumId w:val="4"/>
  </w:num>
  <w:num w:numId="5" w16cid:durableId="684750468">
    <w:abstractNumId w:val="7"/>
  </w:num>
  <w:num w:numId="6" w16cid:durableId="511918043">
    <w:abstractNumId w:val="3"/>
  </w:num>
  <w:num w:numId="7" w16cid:durableId="343173483">
    <w:abstractNumId w:val="2"/>
  </w:num>
  <w:num w:numId="8" w16cid:durableId="1192374321">
    <w:abstractNumId w:val="1"/>
  </w:num>
  <w:num w:numId="9" w16cid:durableId="70610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0DB"/>
    <w:rsid w:val="0015074B"/>
    <w:rsid w:val="0028158C"/>
    <w:rsid w:val="0029639D"/>
    <w:rsid w:val="00326F90"/>
    <w:rsid w:val="003310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29509"/>
  <w14:defaultImageDpi w14:val="300"/>
  <w15:docId w15:val="{ECD1A0A6-1E8A-4AC8-A26C-4B4EAAE9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1698</Characters>
  <Application>Microsoft Office Word</Application>
  <DocSecurity>0</DocSecurity>
  <Lines>45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Todor Radonjic</cp:lastModifiedBy>
  <cp:revision>2</cp:revision>
  <dcterms:created xsi:type="dcterms:W3CDTF">2013-12-23T23:15:00Z</dcterms:created>
  <dcterms:modified xsi:type="dcterms:W3CDTF">2025-09-30T17:46:00Z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81a094f6-7f3a-43db-a872-57ad01ea649c</vt:lpwstr>
  </property>
</Properties>
</file>